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-215265</wp:posOffset>
                </wp:positionV>
                <wp:extent cx="2362200" cy="1371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2191" w:rsidRPr="006F76E9" w:rsidRDefault="00FD2191" w:rsidP="00FD2191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a7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УТВЕРЖДЕНО</w:t>
                            </w:r>
                          </w:p>
                          <w:p w:rsidR="00FD2191" w:rsidRPr="006F76E9" w:rsidRDefault="00FD2191" w:rsidP="00FD2191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a7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Директор</w:t>
                            </w:r>
                            <w:r w:rsidRPr="006F76E9">
                              <w:rPr>
                                <w:rStyle w:val="a7"/>
                              </w:rPr>
                              <w:t xml:space="preserve"> МБОУ СОШ </w:t>
                            </w:r>
                          </w:p>
                          <w:p w:rsidR="00FD2191" w:rsidRPr="006F76E9" w:rsidRDefault="00FD2191" w:rsidP="00FD2191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a7"/>
                              </w:rPr>
                            </w:pPr>
                            <w:r w:rsidRPr="006F76E9">
                              <w:rPr>
                                <w:rStyle w:val="a7"/>
                              </w:rPr>
                              <w:t xml:space="preserve">№ 1 </w:t>
                            </w:r>
                            <w:proofErr w:type="spellStart"/>
                            <w:r w:rsidRPr="006F76E9">
                              <w:rPr>
                                <w:rStyle w:val="a7"/>
                              </w:rPr>
                              <w:t>пгт</w:t>
                            </w:r>
                            <w:proofErr w:type="spellEnd"/>
                            <w:r w:rsidRPr="006F76E9">
                              <w:rPr>
                                <w:rStyle w:val="a7"/>
                              </w:rPr>
                              <w:t xml:space="preserve"> Ленино</w:t>
                            </w:r>
                          </w:p>
                          <w:p w:rsidR="00FD2191" w:rsidRPr="006F76E9" w:rsidRDefault="00FD2191" w:rsidP="00FD2191">
                            <w:pPr>
                              <w:pStyle w:val="a6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a7"/>
                              </w:rPr>
                            </w:pPr>
                            <w:r w:rsidRPr="006F76E9">
                              <w:rPr>
                                <w:rStyle w:val="a7"/>
                              </w:rPr>
                              <w:t>____________Н.С.</w:t>
                            </w:r>
                            <w:r>
                              <w:rPr>
                                <w:rStyle w:val="a7"/>
                              </w:rPr>
                              <w:t xml:space="preserve"> </w:t>
                            </w:r>
                            <w:r w:rsidRPr="006F76E9">
                              <w:rPr>
                                <w:rStyle w:val="a7"/>
                              </w:rPr>
                              <w:t>Попова</w:t>
                            </w:r>
                          </w:p>
                          <w:p w:rsidR="00FD2191" w:rsidRPr="006F76E9" w:rsidRDefault="00FD2191" w:rsidP="00FD2191">
                            <w:pPr>
                              <w:pStyle w:val="a6"/>
                              <w:spacing w:before="0" w:beforeAutospacing="0" w:after="0" w:afterAutospacing="0" w:line="276" w:lineRule="auto"/>
                              <w:rPr>
                                <w:rStyle w:val="a7"/>
                              </w:rPr>
                            </w:pPr>
                            <w:proofErr w:type="gramStart"/>
                            <w:r w:rsidRPr="006F76E9">
                              <w:rPr>
                                <w:rStyle w:val="a7"/>
                              </w:rPr>
                              <w:t>Приказ  №</w:t>
                            </w:r>
                            <w:proofErr w:type="gramEnd"/>
                            <w:r w:rsidRPr="006F76E9">
                              <w:rPr>
                                <w:rStyle w:val="a7"/>
                              </w:rPr>
                              <w:t xml:space="preserve"> 3</w:t>
                            </w:r>
                            <w:r>
                              <w:rPr>
                                <w:rStyle w:val="a7"/>
                              </w:rPr>
                              <w:t>78</w:t>
                            </w:r>
                            <w:r w:rsidRPr="006F76E9">
                              <w:rPr>
                                <w:rStyle w:val="a7"/>
                              </w:rPr>
                              <w:t xml:space="preserve"> </w:t>
                            </w:r>
                          </w:p>
                          <w:p w:rsidR="00FD2191" w:rsidRPr="00FD2191" w:rsidRDefault="00FD2191" w:rsidP="00FD2191">
                            <w:pPr>
                              <w:ind w:firstLine="0"/>
                              <w:rPr>
                                <w:rStyle w:val="a7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FD2191">
                              <w:rPr>
                                <w:rStyle w:val="a7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« 1</w:t>
                            </w:r>
                            <w:proofErr w:type="gramEnd"/>
                            <w:r w:rsidRPr="00FD2191">
                              <w:rPr>
                                <w:rStyle w:val="a7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» декабря 2021г.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2.2pt;margin-top:-16.95pt;width:1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" filled="f" stroked="f" strokeweight=".5pt">
                <v:textbox>
                  <w:txbxContent>
                    <w:p w:rsidR="00FD2191" w:rsidRPr="006F76E9" w:rsidRDefault="00FD2191" w:rsidP="00FD2191">
                      <w:pPr>
                        <w:pStyle w:val="a6"/>
                        <w:spacing w:before="0" w:beforeAutospacing="0" w:after="0" w:afterAutospacing="0" w:line="276" w:lineRule="auto"/>
                        <w:jc w:val="both"/>
                        <w:rPr>
                          <w:rStyle w:val="a7"/>
                        </w:rPr>
                      </w:pPr>
                      <w:r>
                        <w:rPr>
                          <w:rStyle w:val="a7"/>
                        </w:rPr>
                        <w:t>УТВЕРЖДЕНО</w:t>
                      </w:r>
                    </w:p>
                    <w:p w:rsidR="00FD2191" w:rsidRPr="006F76E9" w:rsidRDefault="00FD2191" w:rsidP="00FD2191">
                      <w:pPr>
                        <w:pStyle w:val="a6"/>
                        <w:spacing w:before="0" w:beforeAutospacing="0" w:after="0" w:afterAutospacing="0" w:line="276" w:lineRule="auto"/>
                        <w:jc w:val="both"/>
                        <w:rPr>
                          <w:rStyle w:val="a7"/>
                        </w:rPr>
                      </w:pPr>
                      <w:r>
                        <w:rPr>
                          <w:rStyle w:val="a7"/>
                        </w:rPr>
                        <w:t>Директор</w:t>
                      </w:r>
                      <w:r w:rsidRPr="006F76E9">
                        <w:rPr>
                          <w:rStyle w:val="a7"/>
                        </w:rPr>
                        <w:t xml:space="preserve"> МБОУ СОШ </w:t>
                      </w:r>
                    </w:p>
                    <w:p w:rsidR="00FD2191" w:rsidRPr="006F76E9" w:rsidRDefault="00FD2191" w:rsidP="00FD2191">
                      <w:pPr>
                        <w:pStyle w:val="a6"/>
                        <w:spacing w:before="0" w:beforeAutospacing="0" w:after="0" w:afterAutospacing="0" w:line="276" w:lineRule="auto"/>
                        <w:jc w:val="both"/>
                        <w:rPr>
                          <w:rStyle w:val="a7"/>
                        </w:rPr>
                      </w:pPr>
                      <w:r w:rsidRPr="006F76E9">
                        <w:rPr>
                          <w:rStyle w:val="a7"/>
                        </w:rPr>
                        <w:t xml:space="preserve">№ 1 </w:t>
                      </w:r>
                      <w:proofErr w:type="spellStart"/>
                      <w:r w:rsidRPr="006F76E9">
                        <w:rPr>
                          <w:rStyle w:val="a7"/>
                        </w:rPr>
                        <w:t>пгт</w:t>
                      </w:r>
                      <w:proofErr w:type="spellEnd"/>
                      <w:r w:rsidRPr="006F76E9">
                        <w:rPr>
                          <w:rStyle w:val="a7"/>
                        </w:rPr>
                        <w:t xml:space="preserve"> Ленино</w:t>
                      </w:r>
                    </w:p>
                    <w:p w:rsidR="00FD2191" w:rsidRPr="006F76E9" w:rsidRDefault="00FD2191" w:rsidP="00FD2191">
                      <w:pPr>
                        <w:pStyle w:val="a6"/>
                        <w:spacing w:before="0" w:beforeAutospacing="0" w:after="0" w:afterAutospacing="0" w:line="276" w:lineRule="auto"/>
                        <w:jc w:val="both"/>
                        <w:rPr>
                          <w:rStyle w:val="a7"/>
                        </w:rPr>
                      </w:pPr>
                      <w:r w:rsidRPr="006F76E9">
                        <w:rPr>
                          <w:rStyle w:val="a7"/>
                        </w:rPr>
                        <w:t>____________Н.С.</w:t>
                      </w:r>
                      <w:r>
                        <w:rPr>
                          <w:rStyle w:val="a7"/>
                        </w:rPr>
                        <w:t xml:space="preserve"> </w:t>
                      </w:r>
                      <w:r w:rsidRPr="006F76E9">
                        <w:rPr>
                          <w:rStyle w:val="a7"/>
                        </w:rPr>
                        <w:t>Попова</w:t>
                      </w:r>
                    </w:p>
                    <w:p w:rsidR="00FD2191" w:rsidRPr="006F76E9" w:rsidRDefault="00FD2191" w:rsidP="00FD2191">
                      <w:pPr>
                        <w:pStyle w:val="a6"/>
                        <w:spacing w:before="0" w:beforeAutospacing="0" w:after="0" w:afterAutospacing="0" w:line="276" w:lineRule="auto"/>
                        <w:rPr>
                          <w:rStyle w:val="a7"/>
                        </w:rPr>
                      </w:pPr>
                      <w:proofErr w:type="gramStart"/>
                      <w:r w:rsidRPr="006F76E9">
                        <w:rPr>
                          <w:rStyle w:val="a7"/>
                        </w:rPr>
                        <w:t>Приказ  №</w:t>
                      </w:r>
                      <w:proofErr w:type="gramEnd"/>
                      <w:r w:rsidRPr="006F76E9">
                        <w:rPr>
                          <w:rStyle w:val="a7"/>
                        </w:rPr>
                        <w:t xml:space="preserve"> 3</w:t>
                      </w:r>
                      <w:r>
                        <w:rPr>
                          <w:rStyle w:val="a7"/>
                        </w:rPr>
                        <w:t>78</w:t>
                      </w:r>
                      <w:r w:rsidRPr="006F76E9">
                        <w:rPr>
                          <w:rStyle w:val="a7"/>
                        </w:rPr>
                        <w:t xml:space="preserve"> </w:t>
                      </w:r>
                    </w:p>
                    <w:p w:rsidR="00FD2191" w:rsidRPr="00FD2191" w:rsidRDefault="00FD2191" w:rsidP="00FD2191">
                      <w:pPr>
                        <w:ind w:firstLine="0"/>
                        <w:rPr>
                          <w:rStyle w:val="a7"/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FD2191">
                        <w:rPr>
                          <w:rStyle w:val="a7"/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« 1</w:t>
                      </w:r>
                      <w:proofErr w:type="gramEnd"/>
                      <w:r w:rsidRPr="00FD2191">
                        <w:rPr>
                          <w:rStyle w:val="a7"/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» декабря 2021г.</w:t>
                      </w:r>
                    </w:p>
                  </w:txbxContent>
                </v:textbox>
              </v:shape>
            </w:pict>
          </mc:Fallback>
        </mc:AlternateContent>
      </w:r>
    </w:p>
    <w:p w:rsid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использования и проведения инвентаризации </w:t>
      </w:r>
    </w:p>
    <w:p w:rsidR="00FD2191" w:rsidRDefault="00FD2191" w:rsidP="00FD2191">
      <w:pPr>
        <w:spacing w:after="0" w:line="240" w:lineRule="auto"/>
        <w:ind w:firstLine="0"/>
        <w:jc w:val="center"/>
        <w:rPr>
          <w:rStyle w:val="1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программного обеспечения в 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№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Ленино</w:t>
      </w:r>
    </w:p>
    <w:p w:rsidR="00FD2191" w:rsidRDefault="00FD2191" w:rsidP="00FD2191">
      <w:pPr>
        <w:spacing w:after="0" w:line="240" w:lineRule="auto"/>
        <w:jc w:val="center"/>
      </w:pPr>
    </w:p>
    <w:p w:rsidR="00FD2191" w:rsidRP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D21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D2191" w:rsidRDefault="00FD2191" w:rsidP="00FD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использования и проведения инвентаризации программного обесп</w:t>
      </w:r>
      <w:r>
        <w:rPr>
          <w:rFonts w:ascii="Times New Roman" w:hAnsi="Times New Roman" w:cs="Times New Roman"/>
          <w:sz w:val="24"/>
          <w:szCs w:val="24"/>
        </w:rPr>
        <w:t xml:space="preserve">ечения в МБОУ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Ленино (далее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191" w:rsidRDefault="00FD2191" w:rsidP="00FD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Настоящее Положение составлено на основании письма Федерального агентства по образованию от 01.02.2007г № 15-51-46 ин/01-10 и обязателен для исполнения всеми лицами, использующими программное обеспечение в Школе. </w:t>
      </w:r>
    </w:p>
    <w:p w:rsidR="00FD2191" w:rsidRDefault="00FD2191" w:rsidP="00FD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Инвентаризация программного обеспечения (ПО) проводится на всех без исключения компьютерах, состоящих на балансе. Личные компьютеры преподавателей инвентаризации не подлежат. </w:t>
      </w:r>
    </w:p>
    <w:p w:rsidR="00FD2191" w:rsidRDefault="00FD2191" w:rsidP="00FD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 </w:t>
      </w:r>
    </w:p>
    <w:p w:rsidR="00FD2191" w:rsidRDefault="00FD2191" w:rsidP="00FD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191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Программное обеспечение (далее – ПО) – компьютерные программы, </w:t>
      </w:r>
      <w:r w:rsidR="007F729A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, а также распространяемые на основании свободной лицензии, применяемые для решения задач административно-хозяйственной, учебной и финансовой деятельности, установленные и используемые на компьютерах, принадлежащих Школе.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Пользователь ПО – работник ОО и другие лица, на законных основаниях использующие в работе принадлежащие Школе компьютеры и установленное на них ПО.                            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Специалист</w:t>
      </w:r>
      <w:r w:rsidR="00784013">
        <w:rPr>
          <w:rFonts w:ascii="Times New Roman" w:hAnsi="Times New Roman" w:cs="Times New Roman"/>
          <w:sz w:val="24"/>
          <w:szCs w:val="24"/>
        </w:rPr>
        <w:t>, обслуживающий ПО – работник Школы</w:t>
      </w:r>
      <w:r>
        <w:rPr>
          <w:rFonts w:ascii="Times New Roman" w:hAnsi="Times New Roman" w:cs="Times New Roman"/>
          <w:sz w:val="24"/>
          <w:szCs w:val="24"/>
        </w:rPr>
        <w:t xml:space="preserve">, который имеет допуск к операциям с ПО, производимым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ответственного за получение, распределение и установку ПО в школе.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пользователя по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Пользователь допускается к использованию в работе компьютеров и установленного на них ПО в порядке и объеме, не противоречащем законодательству Российско</w:t>
      </w:r>
      <w:r w:rsidR="00784013">
        <w:rPr>
          <w:rFonts w:ascii="Times New Roman" w:hAnsi="Times New Roman" w:cs="Times New Roman"/>
          <w:sz w:val="24"/>
          <w:szCs w:val="24"/>
        </w:rPr>
        <w:t>й Федерации и локальным актам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Пользователю запрещается: </w:t>
      </w:r>
    </w:p>
    <w:p w:rsidR="00FD2191" w:rsidRPr="00FD2191" w:rsidRDefault="00FD2191" w:rsidP="00FD21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входить в операционную систему под учетной записью администратора; </w:t>
      </w:r>
    </w:p>
    <w:p w:rsidR="00FD2191" w:rsidRPr="00FD2191" w:rsidRDefault="00FD2191" w:rsidP="00FD21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устанавливать самостоятельно ПО; </w:t>
      </w:r>
    </w:p>
    <w:p w:rsidR="00FD2191" w:rsidRPr="00FD2191" w:rsidRDefault="00FD2191" w:rsidP="00FD21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вносить изменения в установленное ПО (включая обновление версии продукта); </w:t>
      </w:r>
    </w:p>
    <w:p w:rsidR="00FD2191" w:rsidRPr="00FD2191" w:rsidRDefault="00FD2191" w:rsidP="00FD219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удалять ПО.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Пользователь, нарушивший пункт 3.2 настоящего регламента, несет ответственность, установленную действующим законодательством Российской </w:t>
      </w:r>
      <w:r w:rsidR="007F729A">
        <w:rPr>
          <w:rFonts w:ascii="Times New Roman" w:hAnsi="Times New Roman" w:cs="Times New Roman"/>
          <w:sz w:val="24"/>
          <w:szCs w:val="24"/>
        </w:rPr>
        <w:t>Федерации и локальными актами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4. Права и обязанности специалиста, обслуживающего ПО</w:t>
      </w:r>
    </w:p>
    <w:p w:rsid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Специалист, обслуживающий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решение: </w:t>
      </w:r>
    </w:p>
    <w:p w:rsidR="00FD2191" w:rsidRPr="00FD2191" w:rsidRDefault="00784013" w:rsidP="00FD219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установке приобретенного Школой</w:t>
      </w:r>
      <w:r w:rsidR="00FD2191" w:rsidRPr="00FD219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лицензии;</w:t>
      </w:r>
    </w:p>
    <w:p w:rsidR="00FD2191" w:rsidRPr="00FD2191" w:rsidRDefault="00FD2191" w:rsidP="00FD219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о внесении изменений в установленное ПО, включая обновление версии программного продукта; </w:t>
      </w:r>
    </w:p>
    <w:p w:rsidR="00FD2191" w:rsidRPr="00FD2191" w:rsidRDefault="00FD2191" w:rsidP="00FD219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>об удалении неиспользуемого или поврежденного ПО, а также ПО, использование которого м</w:t>
      </w:r>
      <w:r w:rsidR="00784013">
        <w:rPr>
          <w:rFonts w:ascii="Times New Roman" w:hAnsi="Times New Roman" w:cs="Times New Roman"/>
          <w:sz w:val="24"/>
          <w:szCs w:val="24"/>
        </w:rPr>
        <w:t>ожет причинить вред имуществу Школы</w:t>
      </w:r>
      <w:r w:rsidRPr="00FD2191">
        <w:rPr>
          <w:rFonts w:ascii="Times New Roman" w:hAnsi="Times New Roman" w:cs="Times New Roman"/>
          <w:sz w:val="24"/>
          <w:szCs w:val="24"/>
        </w:rPr>
        <w:t>;</w:t>
      </w:r>
    </w:p>
    <w:p w:rsidR="00FD2191" w:rsidRPr="00FD2191" w:rsidRDefault="00FD2191" w:rsidP="00FD219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о проведении работ по восстановлению ПО из резервных копий в соответствии с документацией на используемое ПО; </w:t>
      </w:r>
    </w:p>
    <w:p w:rsidR="00FD2191" w:rsidRPr="00FD2191" w:rsidRDefault="00FD2191" w:rsidP="00FD219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об установке или удалении свободно распространяемого ПО. </w:t>
      </w:r>
    </w:p>
    <w:p w:rsidR="00FD2191" w:rsidRDefault="00FD2191" w:rsidP="00FD2191">
      <w:pPr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Специалист, обслуживающий ПО, обязан: </w:t>
      </w:r>
    </w:p>
    <w:p w:rsidR="00FD2191" w:rsidRPr="00FD2191" w:rsidRDefault="00FD2191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производить настройку устанавливаемого ПО; </w:t>
      </w:r>
    </w:p>
    <w:p w:rsidR="00FD2191" w:rsidRPr="00FD2191" w:rsidRDefault="00FD2191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контролировать исполнение требований лицензионных соглашений установленного ПО; </w:t>
      </w:r>
    </w:p>
    <w:p w:rsidR="00FD2191" w:rsidRPr="00FD2191" w:rsidRDefault="00FD2191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поддерживать ПО в работоспособном состоянии; </w:t>
      </w:r>
    </w:p>
    <w:p w:rsidR="00FD2191" w:rsidRPr="00FD2191" w:rsidRDefault="00FD2191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разработать Паспорт программного обеспечения компьютера (далее – Паспорт); </w:t>
      </w:r>
    </w:p>
    <w:p w:rsidR="00FD2191" w:rsidRPr="00FD2191" w:rsidRDefault="00FD2191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перед началом каждого семестра (до 1 сентября и 1 февраля) актуализировать данные Паспорта. При изменении состава ПО, установленного на компьютерах, переоформить Паспорт; </w:t>
      </w:r>
    </w:p>
    <w:p w:rsidR="00FD2191" w:rsidRPr="00FD2191" w:rsidRDefault="00784013" w:rsidP="00FD219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Школы</w:t>
      </w:r>
      <w:r w:rsidR="00FD2191" w:rsidRPr="00FD2191">
        <w:rPr>
          <w:rFonts w:ascii="Times New Roman" w:hAnsi="Times New Roman" w:cs="Times New Roman"/>
          <w:sz w:val="24"/>
          <w:szCs w:val="24"/>
        </w:rPr>
        <w:t xml:space="preserve"> о выявленных нарушениях.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4.3. Специалист, обслуживающий ПО обеспечивает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4.4. Специалист, обслуживающий ПО проводит ежемесячный мониторинг установленного ПО.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4.5. 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 записку на имя директора ОО с указанием лица, осуществившего такую установку, выводит компьютер из эксплуатации до момента проверки данного факта комиссией. На время проведения проверки лицо, указанное в докладной записке, отстраняется от работы на компьютере.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4.6. Специалист, обслуживающий ПО несет дисциплинарную ответственность за своевременность предоставления и достоверность информации, указанной в пунктах 4.4., 4.5. настоящего регламента.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5. Порядок проведения проверки по факту использования нелицензионного по. Ответственность за неправомерные операции с ПО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5.1. Для проверки фактов, изложенных в докладной записке специалиста, обслуживающего </w:t>
      </w:r>
      <w:proofErr w:type="gramStart"/>
      <w:r w:rsidRPr="00FD2191">
        <w:rPr>
          <w:rFonts w:ascii="Times New Roman" w:hAnsi="Times New Roman" w:cs="Times New Roman"/>
          <w:sz w:val="24"/>
          <w:szCs w:val="24"/>
        </w:rPr>
        <w:t>ПО приказом</w:t>
      </w:r>
      <w:proofErr w:type="gramEnd"/>
      <w:r w:rsidRPr="00FD2191">
        <w:rPr>
          <w:rFonts w:ascii="Times New Roman" w:hAnsi="Times New Roman" w:cs="Times New Roman"/>
          <w:sz w:val="24"/>
          <w:szCs w:val="24"/>
        </w:rPr>
        <w:t xml:space="preserve"> директора МБОУ</w:t>
      </w:r>
      <w:r w:rsidRPr="00FD2191">
        <w:rPr>
          <w:rFonts w:ascii="Times New Roman" w:hAnsi="Times New Roman" w:cs="Times New Roman"/>
          <w:sz w:val="24"/>
          <w:szCs w:val="24"/>
        </w:rPr>
        <w:t xml:space="preserve">СОШ № 1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Ленино </w:t>
      </w:r>
      <w:r w:rsidRPr="00FD2191">
        <w:rPr>
          <w:rFonts w:ascii="Times New Roman" w:hAnsi="Times New Roman" w:cs="Times New Roman"/>
          <w:sz w:val="24"/>
          <w:szCs w:val="24"/>
        </w:rPr>
        <w:t xml:space="preserve">создается комиссия.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в лицензионное ПО. Результаты проверки оформляются актом.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5.3. 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</w:t>
      </w:r>
      <w:proofErr w:type="gramStart"/>
      <w:r w:rsidRPr="00FD2191">
        <w:rPr>
          <w:rFonts w:ascii="Times New Roman" w:hAnsi="Times New Roman" w:cs="Times New Roman"/>
          <w:sz w:val="24"/>
          <w:szCs w:val="24"/>
        </w:rPr>
        <w:t>мате</w:t>
      </w:r>
      <w:r w:rsidR="00784013">
        <w:rPr>
          <w:rFonts w:ascii="Times New Roman" w:hAnsi="Times New Roman" w:cs="Times New Roman"/>
          <w:sz w:val="24"/>
          <w:szCs w:val="24"/>
        </w:rPr>
        <w:t>риального ущерба</w:t>
      </w:r>
      <w:proofErr w:type="gramEnd"/>
      <w:r w:rsidR="00784013">
        <w:rPr>
          <w:rFonts w:ascii="Times New Roman" w:hAnsi="Times New Roman" w:cs="Times New Roman"/>
          <w:sz w:val="24"/>
          <w:szCs w:val="24"/>
        </w:rPr>
        <w:t xml:space="preserve"> причиненного Школе</w:t>
      </w:r>
      <w:r w:rsidRPr="00FD2191">
        <w:rPr>
          <w:rFonts w:ascii="Times New Roman" w:hAnsi="Times New Roman" w:cs="Times New Roman"/>
          <w:sz w:val="24"/>
          <w:szCs w:val="24"/>
        </w:rPr>
        <w:t>, в судебном порядке.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lastRenderedPageBreak/>
        <w:t xml:space="preserve">5.4. Лицо, осуществившее неправомерную установку, удаление, внесение </w:t>
      </w:r>
      <w:r w:rsidR="00784013">
        <w:rPr>
          <w:rFonts w:ascii="Times New Roman" w:hAnsi="Times New Roman" w:cs="Times New Roman"/>
          <w:sz w:val="24"/>
          <w:szCs w:val="24"/>
        </w:rPr>
        <w:t>изменений в ПО, принадлежащее Школе</w:t>
      </w:r>
      <w:r w:rsidRPr="00FD2191">
        <w:rPr>
          <w:rFonts w:ascii="Times New Roman" w:hAnsi="Times New Roman" w:cs="Times New Roman"/>
          <w:sz w:val="24"/>
          <w:szCs w:val="24"/>
        </w:rPr>
        <w:t xml:space="preserve">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5.5. На каждый компьютер составляется электронная инвентаризационная карточка (далее – «ЭК») по форме «Инвентаризационная карточка компьютера».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5.6. В процессе и результатах инвентаризации найденное ПО должно быть чётко классифицировано по следующим шести признакам «учётной единицы»: Производитель (пример: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) Наименование (пример: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) Пакет (пример: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) Версия (пример: 2007) Язык (пример: русский) Платформа (пример: для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5.7. Если найденное ПО однозначно может быть определено как составляющая СБППО, должна быть сделана соответствующая пометка.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5.8. Подсчёту, помимо исполняемого ПО и его компонентов, также подлежат: Шрифты; Звуковые, графические и </w:t>
      </w:r>
      <w:proofErr w:type="gramStart"/>
      <w:r w:rsidRPr="00FD2191">
        <w:rPr>
          <w:rFonts w:ascii="Times New Roman" w:hAnsi="Times New Roman" w:cs="Times New Roman"/>
          <w:sz w:val="24"/>
          <w:szCs w:val="24"/>
        </w:rPr>
        <w:t>видео-файлы</w:t>
      </w:r>
      <w:proofErr w:type="gramEnd"/>
      <w:r w:rsidRPr="00FD2191">
        <w:rPr>
          <w:rFonts w:ascii="Times New Roman" w:hAnsi="Times New Roman" w:cs="Times New Roman"/>
          <w:sz w:val="24"/>
          <w:szCs w:val="24"/>
        </w:rPr>
        <w:t xml:space="preserve">, являющиеся объектами авторского права.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>5.9.</w:t>
      </w:r>
      <w:r w:rsidR="007F729A">
        <w:rPr>
          <w:rFonts w:ascii="Times New Roman" w:hAnsi="Times New Roman" w:cs="Times New Roman"/>
          <w:sz w:val="24"/>
          <w:szCs w:val="24"/>
        </w:rPr>
        <w:t xml:space="preserve"> </w:t>
      </w:r>
      <w:r w:rsidRPr="00FD2191">
        <w:rPr>
          <w:rFonts w:ascii="Times New Roman" w:hAnsi="Times New Roman" w:cs="Times New Roman"/>
          <w:sz w:val="24"/>
          <w:szCs w:val="24"/>
        </w:rPr>
        <w:t xml:space="preserve">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каждой учётной единице.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5.10. Отдельной перепроверке и инвентаризации подлежат следующие активы: Документы на приобретение ПО; Носители; Упаковка; Руководства пользователя; Сопроводительные материалы.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5.1. 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5.12. Результаты инвентаризации активов сверяются со следующими материалами: Последними предыдущими результатами инвентаризации активов; Записями о приобретении и списании ПО за период между настоящей датой и датой предыдущей инвентаризации.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5.13. 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5.14. 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5.15. В реестр ПО вносится информация о лицензиях, находящихся в законном наличии и/или распоряжении. Количество фактических копий программного обеспечения и лицензий на него сравнивается, расхождения указываются в специальной колонке таблицы. </w:t>
      </w: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5.16. 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 Реестра программного обеспечения;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7F729A" w:rsidRDefault="007F729A" w:rsidP="007F729A">
      <w:pPr>
        <w:pStyle w:val="a4"/>
        <w:spacing w:after="0" w:line="240" w:lineRule="auto"/>
        <w:ind w:left="420" w:firstLine="0"/>
        <w:jc w:val="right"/>
        <w:rPr>
          <w:rFonts w:ascii="Times New Roman" w:hAnsi="Times New Roman" w:cs="Times New Roman"/>
          <w:i/>
          <w:sz w:val="24"/>
          <w:szCs w:val="24"/>
        </w:rPr>
        <w:sectPr w:rsidR="007F729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29A" w:rsidRDefault="007F729A" w:rsidP="007F729A">
      <w:pPr>
        <w:pStyle w:val="a4"/>
        <w:spacing w:after="0" w:line="240" w:lineRule="auto"/>
        <w:ind w:left="42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729A">
        <w:rPr>
          <w:rFonts w:ascii="Times New Roman" w:hAnsi="Times New Roman" w:cs="Times New Roman"/>
          <w:i/>
          <w:sz w:val="24"/>
          <w:szCs w:val="24"/>
        </w:rPr>
        <w:lastRenderedPageBreak/>
        <w:t>Приложение.</w:t>
      </w:r>
    </w:p>
    <w:p w:rsidR="00FD2191" w:rsidRPr="007F729A" w:rsidRDefault="007F729A" w:rsidP="007F729A">
      <w:pPr>
        <w:pStyle w:val="a4"/>
        <w:spacing w:after="0" w:line="240" w:lineRule="auto"/>
        <w:ind w:left="42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7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191" w:rsidRPr="007F729A">
        <w:rPr>
          <w:rFonts w:ascii="Times New Roman" w:hAnsi="Times New Roman" w:cs="Times New Roman"/>
          <w:sz w:val="24"/>
          <w:szCs w:val="24"/>
        </w:rPr>
        <w:t xml:space="preserve">Пошаговая инструкция по инвентаризации программного обеспечения в </w:t>
      </w:r>
      <w:r w:rsidRPr="007F729A">
        <w:rPr>
          <w:rFonts w:ascii="Times New Roman" w:hAnsi="Times New Roman" w:cs="Times New Roman"/>
          <w:sz w:val="24"/>
          <w:szCs w:val="24"/>
        </w:rPr>
        <w:t>Школе</w:t>
      </w:r>
    </w:p>
    <w:p w:rsidR="007F729A" w:rsidRDefault="007F729A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191">
        <w:rPr>
          <w:rFonts w:ascii="Times New Roman" w:hAnsi="Times New Roman" w:cs="Times New Roman"/>
          <w:sz w:val="24"/>
          <w:szCs w:val="24"/>
        </w:rPr>
        <w:t xml:space="preserve">Этап 1: Сбор необходимой начальной информации. Этот этап носит подготовительный характер, в процессе его осуществления необходимо собрать информацию, требуемую для внедрения управления лицензиями в организации. Информация включает в себя ответы на следующие вопросы: </w:t>
      </w:r>
    </w:p>
    <w:p w:rsidR="00FD2191" w:rsidRPr="00FD2191" w:rsidRDefault="00FD2191" w:rsidP="00FD219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количество серверов в вашей локальной сети; </w:t>
      </w:r>
    </w:p>
    <w:p w:rsidR="00FD2191" w:rsidRPr="00FD2191" w:rsidRDefault="00FD2191" w:rsidP="00FD219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количество ПК в организации, сколько из них собраны в сеть, сколько являются автономными; </w:t>
      </w:r>
    </w:p>
    <w:p w:rsidR="00FD2191" w:rsidRPr="00FD2191" w:rsidRDefault="00FD2191" w:rsidP="00FD219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определить программное обеспечение, установленное на компьютерах (в общих чертах: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, офис, состав офиса, специальные программы по профилю вашей организации…); </w:t>
      </w:r>
    </w:p>
    <w:p w:rsidR="00FD2191" w:rsidRDefault="00FD2191" w:rsidP="00FD219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>кто является ответственным за приобретение и эксплуатацию установленного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</w:t>
      </w:r>
      <w:r>
        <w:rPr>
          <w:rFonts w:ascii="Times New Roman" w:hAnsi="Times New Roman" w:cs="Times New Roman"/>
          <w:sz w:val="24"/>
          <w:szCs w:val="24"/>
        </w:rPr>
        <w:t>става, но и рядовых работников.</w:t>
      </w:r>
    </w:p>
    <w:p w:rsidR="00FD2191" w:rsidRPr="00FD2191" w:rsidRDefault="00FD2191" w:rsidP="00FD2191">
      <w:pPr>
        <w:pStyle w:val="a4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>Поэтому, настоятельно рекомендуется составить приказ по ОО и провести разъяснительную работу относительно целей проводимой работы. Понимание необходимости данной работы всеми сотрудниками ОО способно значительно сократить сроки внедрения технологии управления лицензиями в организации.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55"/>
        <w:gridCol w:w="2977"/>
        <w:gridCol w:w="2993"/>
      </w:tblGrid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образовательного процесса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административного назначения</w:t>
            </w:r>
          </w:p>
        </w:tc>
      </w:tr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серверов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ноутбуков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ПК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3"/>
              <w:ind w:firstLin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ПК объединенных в сеть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все необходимые данные будут собраны, можно переходить ко 2 шагу.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b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Этап 2:</w:t>
      </w:r>
      <w:r w:rsidRPr="00FD2191">
        <w:rPr>
          <w:rFonts w:ascii="Times New Roman" w:hAnsi="Times New Roman" w:cs="Times New Roman"/>
          <w:sz w:val="24"/>
          <w:szCs w:val="24"/>
        </w:rPr>
        <w:t xml:space="preserve"> Проведение инвентаризации установленного ПО</w:t>
      </w:r>
    </w:p>
    <w:p w:rsidR="00FD2191" w:rsidRPr="00FD2191" w:rsidRDefault="00FD2191" w:rsidP="00FD2191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Проведение инвентаризации программного обеспечения является вторым этапом в процессе управления лицензиями. Существуют два способа инвентаризации программного обеспечения: </w:t>
      </w:r>
    </w:p>
    <w:p w:rsidR="00FD2191" w:rsidRPr="00FD2191" w:rsidRDefault="00FD2191" w:rsidP="00FD219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191">
        <w:rPr>
          <w:rFonts w:ascii="Times New Roman" w:hAnsi="Times New Roman" w:cs="Times New Roman"/>
          <w:i/>
          <w:sz w:val="24"/>
          <w:szCs w:val="24"/>
        </w:rPr>
        <w:t xml:space="preserve">Ручная инвентаризация </w:t>
      </w:r>
    </w:p>
    <w:p w:rsidR="00FD2191" w:rsidRPr="00FD2191" w:rsidRDefault="00FD2191" w:rsidP="00FD21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Пользователь может провести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91" w:rsidRPr="00FD2191" w:rsidRDefault="00FD2191" w:rsidP="00FD219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191">
        <w:rPr>
          <w:rFonts w:ascii="Times New Roman" w:hAnsi="Times New Roman" w:cs="Times New Roman"/>
          <w:i/>
          <w:sz w:val="24"/>
          <w:szCs w:val="24"/>
        </w:rPr>
        <w:t xml:space="preserve">Автоматическая инвентаризация </w:t>
      </w:r>
    </w:p>
    <w:p w:rsidR="00FD2191" w:rsidRPr="00FD2191" w:rsidRDefault="00FD2191" w:rsidP="00FD21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Для автоматической инвентаризации ПО на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можно использовать программу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(MSIA). Эти автоматизированные средства существенно упрощают процесс инвентаризации. </w:t>
      </w:r>
    </w:p>
    <w:p w:rsidR="00FD2191" w:rsidRPr="00FD2191" w:rsidRDefault="00FD2191" w:rsidP="00FD21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С помощью MSIA или программы из каталога продуктов для инвентаризации ПО и управления лицензиями можно проводить инвентаризацию ПО, как для автономно работающих компьютеров, так и для подключенных к локальной сети. При анализе автономно работающих компьютеров нужно установить соответствующие программы на </w:t>
      </w:r>
      <w:r w:rsidRPr="00FD2191">
        <w:rPr>
          <w:rFonts w:ascii="Times New Roman" w:hAnsi="Times New Roman" w:cs="Times New Roman"/>
          <w:sz w:val="24"/>
          <w:szCs w:val="24"/>
        </w:rPr>
        <w:lastRenderedPageBreak/>
        <w:t xml:space="preserve">каждом из них. Большая часть специальных программ для инвентаризации ПО автоматически генерирует инвентаризационные отчеты. После инвентаризации </w:t>
      </w:r>
      <w:proofErr w:type="gramStart"/>
      <w:r w:rsidRPr="00FD2191">
        <w:rPr>
          <w:rFonts w:ascii="Times New Roman" w:hAnsi="Times New Roman" w:cs="Times New Roman"/>
          <w:sz w:val="24"/>
          <w:szCs w:val="24"/>
        </w:rPr>
        <w:t>ПО всех компьютеров</w:t>
      </w:r>
      <w:proofErr w:type="gramEnd"/>
      <w:r w:rsidRPr="00FD2191">
        <w:rPr>
          <w:rFonts w:ascii="Times New Roman" w:hAnsi="Times New Roman" w:cs="Times New Roman"/>
          <w:sz w:val="24"/>
          <w:szCs w:val="24"/>
        </w:rPr>
        <w:t xml:space="preserve"> ОО необходимо поместить всю собранную информацию в один отчет. 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сопроводительной документации и сопутствующих активов программного обеспечения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УЗ __________________________________________________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_______________________________________________________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5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557"/>
        <w:gridCol w:w="568"/>
        <w:gridCol w:w="827"/>
        <w:gridCol w:w="1134"/>
        <w:gridCol w:w="992"/>
        <w:gridCol w:w="1113"/>
        <w:gridCol w:w="871"/>
        <w:gridCol w:w="1141"/>
        <w:gridCol w:w="1412"/>
      </w:tblGrid>
      <w:tr w:rsidR="00FD2191" w:rsidTr="00FD21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продукт (учётная единица)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доказывающие законность 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Сопутствующие материалы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D2191" w:rsidTr="00FD21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right="-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-114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-106" w:right="-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-58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-87" w:right="-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Инвентаризационная карточка компьютера 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инвентаризации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Инвентаризацию провёл (имя) ____________________________________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компьютера _______________________________________________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и принадлежность компьютера _______________________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4"/>
        <w:gridCol w:w="4661"/>
      </w:tblGrid>
      <w:tr w:rsidR="00FD2191" w:rsidTr="00FD219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компьютера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D2191" w:rsidTr="00FD219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 (стационарный, переносной, вид корпуса)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и модель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91" w:rsidTr="00FD219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Жёсткий диск (диски)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79"/>
        <w:gridCol w:w="1715"/>
        <w:gridCol w:w="1445"/>
        <w:gridCol w:w="1469"/>
        <w:gridCol w:w="1430"/>
        <w:gridCol w:w="1507"/>
      </w:tblGrid>
      <w:tr w:rsidR="00FD2191" w:rsidTr="00FD219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СБППО? (да/нет)</w:t>
            </w:r>
          </w:p>
        </w:tc>
      </w:tr>
      <w:tr w:rsidR="00FD2191" w:rsidTr="00FD2191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91" w:rsidRDefault="00FD2191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191" w:rsidRDefault="00FD2191" w:rsidP="00FD2191">
      <w:pPr>
        <w:pStyle w:val="a4"/>
        <w:spacing w:after="0" w:line="240" w:lineRule="auto"/>
        <w:ind w:left="4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D2191" w:rsidRPr="00FD2191" w:rsidRDefault="00FD2191" w:rsidP="00FD2191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b/>
          <w:sz w:val="24"/>
          <w:szCs w:val="24"/>
        </w:rPr>
        <w:t>Этап 3:</w:t>
      </w:r>
      <w:r w:rsidRPr="00FD2191">
        <w:rPr>
          <w:rFonts w:ascii="Times New Roman" w:hAnsi="Times New Roman" w:cs="Times New Roman"/>
          <w:sz w:val="24"/>
          <w:szCs w:val="24"/>
        </w:rPr>
        <w:t xml:space="preserve"> Сопоставление лицензий и программного обеспечения </w:t>
      </w:r>
    </w:p>
    <w:p w:rsidR="00FD2191" w:rsidRPr="00FD2191" w:rsidRDefault="00FD2191" w:rsidP="00FD2191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После того, как стало известно, какие программные продукты установлены на компьютерах ОО, наступило время сопоставить установленное программное обеспечение с имеющимися лицензиями. </w:t>
      </w:r>
    </w:p>
    <w:p w:rsidR="00FD2191" w:rsidRPr="00FD2191" w:rsidRDefault="00FD2191" w:rsidP="00FD2191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Перед тем, как приступить к выполнению данного этапа, необходимо понять, какие документы являются подтверждением лицензии на каждый тип программного продукта, используемого организацией. </w:t>
      </w:r>
    </w:p>
    <w:p w:rsidR="00FD2191" w:rsidRPr="00E33465" w:rsidRDefault="00FD2191" w:rsidP="00FD2191">
      <w:pPr>
        <w:spacing w:after="0" w:line="24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Поиск лицензионной документации </w:t>
      </w:r>
    </w:p>
    <w:p w:rsidR="00FD2191" w:rsidRPr="00FD2191" w:rsidRDefault="00FD2191" w:rsidP="00FD2191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Сначала необходимо собрать весь пакет документов на уровне </w:t>
      </w:r>
      <w:r w:rsidR="00784013">
        <w:rPr>
          <w:rFonts w:ascii="Times New Roman" w:hAnsi="Times New Roman" w:cs="Times New Roman"/>
          <w:sz w:val="24"/>
          <w:szCs w:val="24"/>
        </w:rPr>
        <w:t>Школы</w:t>
      </w:r>
      <w:r w:rsidRPr="00FD2191">
        <w:rPr>
          <w:rFonts w:ascii="Times New Roman" w:hAnsi="Times New Roman" w:cs="Times New Roman"/>
          <w:sz w:val="24"/>
          <w:szCs w:val="24"/>
        </w:rPr>
        <w:t xml:space="preserve">, который может храниться в разрозненном виде у материально ответственных лиц в </w:t>
      </w:r>
      <w:r w:rsidR="00784013">
        <w:rPr>
          <w:rFonts w:ascii="Times New Roman" w:hAnsi="Times New Roman" w:cs="Times New Roman"/>
          <w:sz w:val="24"/>
          <w:szCs w:val="24"/>
        </w:rPr>
        <w:t>Школе</w:t>
      </w:r>
      <w:r w:rsidRPr="00FD2191">
        <w:rPr>
          <w:rFonts w:ascii="Times New Roman" w:hAnsi="Times New Roman" w:cs="Times New Roman"/>
          <w:sz w:val="24"/>
          <w:szCs w:val="24"/>
        </w:rPr>
        <w:t xml:space="preserve"> (библиотекарь, </w:t>
      </w:r>
      <w:r w:rsidR="00784013">
        <w:rPr>
          <w:rFonts w:ascii="Times New Roman" w:hAnsi="Times New Roman" w:cs="Times New Roman"/>
          <w:sz w:val="24"/>
          <w:szCs w:val="24"/>
        </w:rPr>
        <w:t>завхоз</w:t>
      </w:r>
      <w:r w:rsidRPr="00FD2191">
        <w:rPr>
          <w:rFonts w:ascii="Times New Roman" w:hAnsi="Times New Roman" w:cs="Times New Roman"/>
          <w:sz w:val="24"/>
          <w:szCs w:val="24"/>
        </w:rPr>
        <w:t xml:space="preserve">) или бухгалтерии. Если организация участвует в одной из программ корпоративного </w:t>
      </w:r>
      <w:r w:rsidRPr="00FD2191">
        <w:rPr>
          <w:rFonts w:ascii="Times New Roman" w:hAnsi="Times New Roman" w:cs="Times New Roman"/>
          <w:sz w:val="24"/>
          <w:szCs w:val="24"/>
        </w:rPr>
        <w:lastRenderedPageBreak/>
        <w:t xml:space="preserve">лицензирования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, то можно получить лицензионную документацию на специализированных сайтах. </w:t>
      </w:r>
    </w:p>
    <w:p w:rsidR="00FD2191" w:rsidRPr="00FD2191" w:rsidRDefault="00FD2191" w:rsidP="00FD219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Если пользователь располагает соглашением об открытом лицензировании, то обращаться нужно к защищенному сайту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eOpen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91" w:rsidRPr="00FD2191" w:rsidRDefault="00FD2191" w:rsidP="00FD219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Если пользователь располагает выборочными лицензиями или соглашением на уровне учреждения, обратиться нужно к сайту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9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D2191">
        <w:rPr>
          <w:rFonts w:ascii="Times New Roman" w:hAnsi="Times New Roman" w:cs="Times New Roman"/>
          <w:sz w:val="24"/>
          <w:szCs w:val="24"/>
        </w:rPr>
        <w:t xml:space="preserve">, содержащим всю необходимую информацию. </w:t>
      </w:r>
    </w:p>
    <w:p w:rsidR="00FD2191" w:rsidRPr="00FD2191" w:rsidRDefault="00FD2191" w:rsidP="00E334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2191">
        <w:rPr>
          <w:rFonts w:ascii="Times New Roman" w:hAnsi="Times New Roman" w:cs="Times New Roman"/>
          <w:sz w:val="24"/>
          <w:szCs w:val="24"/>
        </w:rPr>
        <w:t xml:space="preserve">Если пользователь не может отыскать необходимую лицензионную документацию, он может обратиться за помощью к своим поставщикам.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Хранение лицензионной документации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>Хранить всю лицензионную документацию необходимо в надежном месте. Если пользователь хранит лицензионную документацию в ОО, то рекомендуется использовать сейф.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>Если ОО располагает избыточным количеством лицензий, то пользователь несет лишние затраты. Соответствующие программные продукты следует установить на дополнительных компьютерах так, чтобы количество лицензий было равно количеству установок. Если в ОО наблюдается недостаток лицензий, то необходимо: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1) приобрести дополнительные лицензии у авторизованных поставщиков соответствующих производителей ПО,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либо удалить эти программы с ваших компьютеров. Если же у вас присутствуют лишние лицензии, это означает, что вы несете пустые затраты. Установите соответствующее количество копий программ, чтобы количество лицензий равнялось количеству установленных копий.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>Этап 4:</w:t>
      </w:r>
      <w:r w:rsidRPr="00E33465">
        <w:rPr>
          <w:rFonts w:ascii="Times New Roman" w:hAnsi="Times New Roman" w:cs="Times New Roman"/>
          <w:sz w:val="24"/>
          <w:szCs w:val="24"/>
        </w:rPr>
        <w:t xml:space="preserve"> Разработка стратегического подхода и практических процедур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Выбор и последующее использование надлежащих стратегий и процедур для использования программного обеспечения и его лицензирования являются важнейшей частью технологии управления лицензиями в целом.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Стандартизация используемого программного обеспечения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Стратегия приобретения программного обеспечения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нового программного обеспечения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Стратегия использования программного обеспечения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Чрезвычайный план для программных средств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Стандартизация используемого программного обеспечения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Процесс стандартизации - ключевой процесс на этом шаге. В </w:t>
      </w:r>
      <w:r w:rsidR="00784013">
        <w:rPr>
          <w:rFonts w:ascii="Times New Roman" w:hAnsi="Times New Roman" w:cs="Times New Roman"/>
          <w:sz w:val="24"/>
          <w:szCs w:val="24"/>
        </w:rPr>
        <w:t>Школе</w:t>
      </w:r>
      <w:r w:rsidRPr="00E33465">
        <w:rPr>
          <w:rFonts w:ascii="Times New Roman" w:hAnsi="Times New Roman" w:cs="Times New Roman"/>
          <w:sz w:val="24"/>
          <w:szCs w:val="24"/>
        </w:rPr>
        <w:t xml:space="preserve"> необходимо ввести стандарты на компьютеры и используемые программы. Стандартный компьютер руководителя - его технические характеристики и набор ПО, установленный на нем; стандартный компьютер учителя - его технические характеристики и набор ПО, установленный на нем и т.д. Таким образом, Вы точно будете знать, какая техника и какого и сколько программного обеспечения Вам необходимо.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E33465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Карта инвентаризации ПК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Необходимо, чтобы ОО имело описание всех приведенных ниже стратегий и процедур. Если имеется вся документация, то самое время провести ее оценку и при необходимости сделать соответствующую корректировку. </w:t>
      </w:r>
    </w:p>
    <w:p w:rsidR="00FD2191" w:rsidRPr="00E33465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784013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Стратегия приобретения программного обеспечения </w:t>
      </w:r>
    </w:p>
    <w:p w:rsidR="00FD2191" w:rsidRPr="00E33465" w:rsidRDefault="00FD2191" w:rsidP="007840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Централизованное приобретение программного обеспечения сэкономило бы </w:t>
      </w:r>
      <w:r w:rsidR="00784013">
        <w:rPr>
          <w:rFonts w:ascii="Times New Roman" w:hAnsi="Times New Roman" w:cs="Times New Roman"/>
          <w:sz w:val="24"/>
          <w:szCs w:val="24"/>
        </w:rPr>
        <w:t>Школе</w:t>
      </w:r>
      <w:r w:rsidRPr="00E33465">
        <w:rPr>
          <w:rFonts w:ascii="Times New Roman" w:hAnsi="Times New Roman" w:cs="Times New Roman"/>
          <w:sz w:val="24"/>
          <w:szCs w:val="24"/>
        </w:rPr>
        <w:t xml:space="preserve"> денежные средства за счет использования скидок при лицензировании большого </w:t>
      </w:r>
      <w:r w:rsidRPr="00E33465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однотипных программ. Система централизованного приобретения может помочь ОО в: </w:t>
      </w:r>
    </w:p>
    <w:p w:rsidR="00FD2191" w:rsidRPr="00E33465" w:rsidRDefault="00FD2191" w:rsidP="00E3346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упрощении поиска лицензионных документов и экономии времени за счет хранения всех лицензий и соглашений в одном месте; </w:t>
      </w:r>
    </w:p>
    <w:p w:rsidR="00FD2191" w:rsidRPr="00E33465" w:rsidRDefault="00FD2191" w:rsidP="00E3346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уменьшении затрат при приобретении надлежащего типа лицензии; </w:t>
      </w:r>
    </w:p>
    <w:p w:rsidR="00FD2191" w:rsidRPr="00E33465" w:rsidRDefault="00FD2191" w:rsidP="00E3346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эффективном размещении программных ресурсов согласования финансовой сметы на программное обеспечение с реальными нуждами; </w:t>
      </w:r>
    </w:p>
    <w:p w:rsidR="00FD2191" w:rsidRPr="00E33465" w:rsidRDefault="00FD2191" w:rsidP="00E3346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максимально эффективном использовании программного обеспечения за счет потенциально многократного использования или перераспределения программного обеспечения между отделами. </w:t>
      </w:r>
    </w:p>
    <w:p w:rsidR="00FD2191" w:rsidRPr="00E33465" w:rsidRDefault="00FD2191" w:rsidP="00E334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Стратегия приобретения программного обеспечения может обеспечить достижение всех вышеуказанных целей при условии выполнения следующих процедур: </w:t>
      </w:r>
    </w:p>
    <w:p w:rsidR="00FD2191" w:rsidRPr="00E33465" w:rsidRDefault="00FD2191" w:rsidP="00E334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централизация полномочий и документирование при приобретении нового программного обеспечения; </w:t>
      </w:r>
    </w:p>
    <w:p w:rsidR="00FD2191" w:rsidRPr="00E33465" w:rsidRDefault="00FD2191" w:rsidP="00E334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приобретение программного обеспечения только у надежных торговых партнеров; </w:t>
      </w:r>
    </w:p>
    <w:p w:rsidR="00FD2191" w:rsidRPr="00E33465" w:rsidRDefault="00FD2191" w:rsidP="00E334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хранение лицензионной документации (оригинальные CD, сертификат подлинности, лицензионное соглашение с конечным пользователем, оригинал руководства для пользователя и товарные чеки) в надежном месте; </w:t>
      </w:r>
    </w:p>
    <w:p w:rsidR="00FD2191" w:rsidRPr="00E33465" w:rsidRDefault="00FD2191" w:rsidP="00E334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инвентаризация имеющихся программных средств на регулярной основе с целью обеспечения надлежащего лицензирования.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При соблюдении этих процедур вы получаете ряд выгод: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1. Уменьшаются затраты на покупку ПО за счет использования скидок при приобретении большой партии программ. Если ПО приобретается каждым отделом самостоятельно, то скидок не будет из-за незначительного количества приобретаемых лицензий.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2. Упрощается хранение и экономится время за счет хранения лицензий и соглашений в одном месте.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3. Более эффективное распространение приобретенного ПО </w:t>
      </w:r>
      <w:proofErr w:type="spellStart"/>
      <w:r w:rsidRPr="00E3346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33465">
        <w:rPr>
          <w:rFonts w:ascii="Times New Roman" w:hAnsi="Times New Roman" w:cs="Times New Roman"/>
          <w:sz w:val="24"/>
          <w:szCs w:val="24"/>
        </w:rPr>
        <w:t xml:space="preserve"> компьютерам ОО и его использование.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Контроль нового программного обеспечения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Для гарантированного включения данных о новом программном обеспечении в инвентаризационный отчет организации следует разработать систему действий, которые должны быть выполнены сотрудниками при поступлении нового программного продукта.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Система действий должна охватывать: </w:t>
      </w:r>
    </w:p>
    <w:p w:rsidR="00FD2191" w:rsidRPr="00E33465" w:rsidRDefault="00FD2191" w:rsidP="00E3346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хранение оригинальной документации, включая транспортную накладную (коносамент); </w:t>
      </w:r>
    </w:p>
    <w:p w:rsidR="00FD2191" w:rsidRDefault="00FD2191" w:rsidP="00E3346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хранение оригинальной упаковки; </w:t>
      </w:r>
    </w:p>
    <w:p w:rsidR="00FD2191" w:rsidRPr="00E33465" w:rsidRDefault="00FD2191" w:rsidP="00E3346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корректировка базы или хранилища инвентаризационной информации. </w:t>
      </w:r>
    </w:p>
    <w:p w:rsidR="00FD2191" w:rsidRPr="00E33465" w:rsidRDefault="00FD2191" w:rsidP="00E3346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Процессом контроля программных средств часто пренебрегают, однако только указанные выше действия могут гарантировать точное ведение базы данных с информацией о ПО в организации. Пользователь сможет гарантированно исключить финансовые потери организации, связанные с приобретением уже имеющихся программных средств. Только поддерживая базу инвентаризационной информации в актуальном состоянии, Вы сможете избежать финансовых затрат, связанных с приобретением уже имеющегося ПО.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Стратегия использования программного обеспечения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В организации необходимо разработать стратегию использования программного обеспечения. Естественно, в каждой фирме она будет своя, но всем необходимо учитывать следующие моменты: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необходимо отслеживать сроки действия условий лицензий для обеспечения надлежащего использования программного продукта;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разработка процесса санкционированной инсталляции программного обеспечения (т. е. выделение одного сотрудника, ответственного за установку программных средств);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необходимо контролировать деятельность, связанную с инсталляцией программ или загрузкой программных средств через Интернет загрузку и установку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сотрудниками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интернета.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>Важно, чтобы все сотрудники организации были согласны со стратегией использования программного обеспечения и четко представляли все допустимые и недопустимые действия по отношению к программным и аппаратным средствам. Таким способом возможно исключить попадание вирусов в систему, уменьшить число обращений в службу технической поддержки, а, следовательно, обеспечить эффективное использование</w:t>
      </w:r>
      <w:r w:rsidRPr="00E334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465">
        <w:rPr>
          <w:rFonts w:ascii="Times New Roman" w:hAnsi="Times New Roman" w:cs="Times New Roman"/>
          <w:sz w:val="24"/>
          <w:szCs w:val="24"/>
        </w:rPr>
        <w:t>программного обеспечения. Так же вы избежите ситуации непонятно откуда взявшейся программы, заражения вирусами и троянами, в результате потери данных в ОО и много другого.</w:t>
      </w:r>
    </w:p>
    <w:p w:rsidR="00FD2191" w:rsidRPr="00E33465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Чрезвычайный план для программных средств </w:t>
      </w:r>
    </w:p>
    <w:p w:rsidR="00FD2191" w:rsidRPr="00E33465" w:rsidRDefault="00FD2191" w:rsidP="00E33465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Важно провести анализ самых неблагоприятных сценариев. Чрезвычайный план включает те процедуры, которые будет выполнять организация в случае чрезвычайной ситуации. Чрезвычайный план должен содержать информацию по защите и восстановлению программных средств.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Пункты плана должны охватывать: </w:t>
      </w:r>
    </w:p>
    <w:p w:rsidR="00FD2191" w:rsidRPr="00E33465" w:rsidRDefault="00FD2191" w:rsidP="00E3346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регулярное создание копий; </w:t>
      </w:r>
    </w:p>
    <w:p w:rsidR="00FD2191" w:rsidRPr="00E33465" w:rsidRDefault="00FD2191" w:rsidP="00E3346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хранение копий всех программных средств на CD в сейфах в специально охраняемых помещениях; </w:t>
      </w:r>
    </w:p>
    <w:p w:rsidR="00FD2191" w:rsidRPr="00E33465" w:rsidRDefault="00FD2191" w:rsidP="00E3346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хранение всей лицензионной документации в сейфах в специально охраняемых помещениях (в случае непрерывного использования информации следует изготовить копии документов, а оригиналы хранить в безопасном месте). 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>Этап 5:</w:t>
      </w:r>
      <w:r w:rsidRPr="00E33465">
        <w:rPr>
          <w:rFonts w:ascii="Times New Roman" w:hAnsi="Times New Roman" w:cs="Times New Roman"/>
          <w:sz w:val="24"/>
          <w:szCs w:val="24"/>
        </w:rPr>
        <w:t xml:space="preserve"> Разработка плана управления лицензиями </w:t>
      </w:r>
    </w:p>
    <w:p w:rsidR="00FD2191" w:rsidRPr="00E33465" w:rsidRDefault="00FD2191" w:rsidP="00E334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Конечным этапом процесса управления лицензиями является разработка плана действий, предусматривающих дальнейшее развитие. </w:t>
      </w:r>
    </w:p>
    <w:p w:rsidR="00FD2191" w:rsidRPr="00E33465" w:rsidRDefault="00FD2191" w:rsidP="00E33465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33465">
        <w:rPr>
          <w:rFonts w:ascii="Times New Roman" w:hAnsi="Times New Roman" w:cs="Times New Roman"/>
          <w:b/>
          <w:sz w:val="24"/>
          <w:szCs w:val="24"/>
        </w:rPr>
        <w:t xml:space="preserve">Анализ потребностей в программных средствах </w:t>
      </w:r>
    </w:p>
    <w:p w:rsidR="00FD2191" w:rsidRPr="00E33465" w:rsidRDefault="00FD2191" w:rsidP="00784013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3465">
        <w:rPr>
          <w:rFonts w:ascii="Times New Roman" w:hAnsi="Times New Roman" w:cs="Times New Roman"/>
          <w:sz w:val="24"/>
          <w:szCs w:val="24"/>
        </w:rPr>
        <w:t xml:space="preserve">Чрезвычайно важно определить те программные продукты, в которых организация нуждается для выполнения бизнес-процессов. Провести консультации с ведущими специалистами каждого отдела организации, чтобы выяснить какое программное обеспечение действительно необходимо для выполнения сотрудниками рабочих задач. Кроме того, провести опрос персонала: какие программные средства необходимы, а какие не используются в рабочем процессе? Выполнять данную процедуру ежегодно, каждые полгода или ежеквартально. Создать для персонала квалификационную сетку, которая отражала бы соотношение между профессиональной компетентностью сотрудника и его потребностью в программном обеспечении. После выполнения этого анализа, можно провести списание неиспользуемых в работе программных продуктов и предоставить персоналу программное обеспечение, которое действительно может потребоваться в рабочем процессе. </w:t>
      </w:r>
    </w:p>
    <w:p w:rsidR="00FD2191" w:rsidRPr="00784013" w:rsidRDefault="00FD2191" w:rsidP="0078401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4013">
        <w:rPr>
          <w:rFonts w:ascii="Times New Roman" w:hAnsi="Times New Roman" w:cs="Times New Roman"/>
          <w:b/>
          <w:sz w:val="24"/>
          <w:szCs w:val="24"/>
        </w:rPr>
        <w:t xml:space="preserve">Обучение: как использовать программные продукты </w:t>
      </w:r>
    </w:p>
    <w:p w:rsidR="00FD2191" w:rsidRPr="00784013" w:rsidRDefault="00FD2191" w:rsidP="007840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Если организация имеет соответствующие ресурсы, можно организовать обучение профессиональному использованию программных продуктов. Обучение может оказаться наиболее эффективно для новых программных продуктов, которые никогда ранее в организации не применялись. </w:t>
      </w:r>
    </w:p>
    <w:p w:rsidR="00FD2191" w:rsidRPr="00784013" w:rsidRDefault="00FD2191" w:rsidP="007840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Надлежащее обучение обеспечит максимальную отдачу от использования нового программного продукта и сократит число обращений в службу технической поддержки из-за неверного использования программного обеспечения. </w:t>
      </w:r>
    </w:p>
    <w:p w:rsidR="00FD2191" w:rsidRPr="00784013" w:rsidRDefault="00FD2191" w:rsidP="0078401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>Снижение затрат на поддержку:</w:t>
      </w:r>
    </w:p>
    <w:p w:rsidR="00FD2191" w:rsidRPr="00784013" w:rsidRDefault="00FD2191" w:rsidP="0078401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Сократить число приложений и устройств, требующих технической поддержки, заменив их стандартизированными приложениями и системами (осуществляется соответствующим техническим персоналом). </w:t>
      </w:r>
    </w:p>
    <w:p w:rsidR="00FD2191" w:rsidRPr="00784013" w:rsidRDefault="00FD2191" w:rsidP="0078401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Избегайте использования заказных "самодельных" решений - расходы на их поддержку существенно превосходят расходы на лицензирование. Кроме того, при возникновении проблем с использованием лицензионных программных продуктов специалисты технической службы могут связаться с поставщиком, тогда как в случае эксплуатации "самодельных" программных продуктов какие-либо консультации исключены. </w:t>
      </w:r>
    </w:p>
    <w:p w:rsidR="00FD2191" w:rsidRPr="00784013" w:rsidRDefault="00FD2191" w:rsidP="0078401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Поощряйте персонал с целью нахождения способов автоматизации любых циклически повторяющихся задач. Это стимулирует деятельность сотрудников и приводит к экономии рабочего времени. Следует только обеспечить документирование любой автоматизированной задачи и разработать процедуру ее регулярной проверки. </w:t>
      </w:r>
    </w:p>
    <w:p w:rsidR="00FD2191" w:rsidRPr="00784013" w:rsidRDefault="00FD2191" w:rsidP="0078401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4013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безопасного хранения программного обеспечения </w:t>
      </w:r>
    </w:p>
    <w:p w:rsidR="00FD2191" w:rsidRPr="00784013" w:rsidRDefault="00FD2191" w:rsidP="00784013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Важно обеспечить условия безопасного хранения всей лицензионной документации </w:t>
      </w:r>
      <w:proofErr w:type="gramStart"/>
      <w:r w:rsidRPr="007840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4013">
        <w:rPr>
          <w:rFonts w:ascii="Times New Roman" w:hAnsi="Times New Roman" w:cs="Times New Roman"/>
          <w:sz w:val="24"/>
          <w:szCs w:val="24"/>
        </w:rPr>
        <w:t xml:space="preserve"> хотя бы одной копии каждого программного продукта и его версии. Доступ к программному обеспечению должно иметь ограниченное число сотрудников организации, чтобы исключить возможное злоупотребление или воровство.</w:t>
      </w:r>
    </w:p>
    <w:p w:rsidR="00FD2191" w:rsidRPr="00784013" w:rsidRDefault="00FD2191" w:rsidP="0078401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4013">
        <w:rPr>
          <w:rFonts w:ascii="Times New Roman" w:hAnsi="Times New Roman" w:cs="Times New Roman"/>
          <w:b/>
          <w:sz w:val="24"/>
          <w:szCs w:val="24"/>
        </w:rPr>
        <w:t>Разработка "Карты" программных и аппаратных средств</w:t>
      </w:r>
    </w:p>
    <w:p w:rsidR="00FD2191" w:rsidRPr="00784013" w:rsidRDefault="00FD2191" w:rsidP="007840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Весьма полезной (особенно для группы технической поддержки) может оказаться информация о том, какое программное обеспечение установлено, на каких компьютерах, где конкретно в организации расположены эти компьютеры. Эта информация может быть занесена в базу данных имеющегося в организации ПО или отображена в виде </w:t>
      </w:r>
      <w:proofErr w:type="spellStart"/>
      <w:r w:rsidRPr="00784013">
        <w:rPr>
          <w:rFonts w:ascii="Times New Roman" w:hAnsi="Times New Roman" w:cs="Times New Roman"/>
          <w:sz w:val="24"/>
          <w:szCs w:val="24"/>
        </w:rPr>
        <w:t>Visio</w:t>
      </w:r>
      <w:proofErr w:type="spellEnd"/>
      <w:r w:rsidRPr="00784013">
        <w:rPr>
          <w:rFonts w:ascii="Times New Roman" w:hAnsi="Times New Roman" w:cs="Times New Roman"/>
          <w:sz w:val="24"/>
          <w:szCs w:val="24"/>
        </w:rPr>
        <w:t xml:space="preserve">- диаграмм, на которых может быть показано расположение каждого компьютера, отображена информация о пользователе и установленном программном обеспечении. </w:t>
      </w:r>
    </w:p>
    <w:p w:rsidR="00FD2191" w:rsidRPr="00784013" w:rsidRDefault="00FD2191" w:rsidP="00784013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4013">
        <w:rPr>
          <w:rFonts w:ascii="Times New Roman" w:hAnsi="Times New Roman" w:cs="Times New Roman"/>
          <w:b/>
          <w:sz w:val="24"/>
          <w:szCs w:val="24"/>
        </w:rPr>
        <w:t xml:space="preserve">График инвентаризации </w:t>
      </w:r>
    </w:p>
    <w:p w:rsidR="00FD2191" w:rsidRPr="00784013" w:rsidRDefault="00FD2191" w:rsidP="007840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>Следует установить периодичн</w:t>
      </w:r>
      <w:r w:rsidR="00784013">
        <w:rPr>
          <w:rFonts w:ascii="Times New Roman" w:hAnsi="Times New Roman" w:cs="Times New Roman"/>
          <w:sz w:val="24"/>
          <w:szCs w:val="24"/>
        </w:rPr>
        <w:t xml:space="preserve">ость проведения инвентаризации </w:t>
      </w:r>
      <w:r w:rsidRPr="00784013">
        <w:rPr>
          <w:rFonts w:ascii="Times New Roman" w:hAnsi="Times New Roman" w:cs="Times New Roman"/>
          <w:sz w:val="24"/>
          <w:szCs w:val="24"/>
        </w:rPr>
        <w:t>программных средств с последующим обновлением хранящейся информации. График бу</w:t>
      </w:r>
      <w:r w:rsidR="00784013">
        <w:rPr>
          <w:rFonts w:ascii="Times New Roman" w:hAnsi="Times New Roman" w:cs="Times New Roman"/>
          <w:sz w:val="24"/>
          <w:szCs w:val="24"/>
        </w:rPr>
        <w:t>дет определяться масштабами Школы</w:t>
      </w:r>
      <w:r w:rsidRPr="00784013">
        <w:rPr>
          <w:rFonts w:ascii="Times New Roman" w:hAnsi="Times New Roman" w:cs="Times New Roman"/>
          <w:sz w:val="24"/>
          <w:szCs w:val="24"/>
        </w:rPr>
        <w:t xml:space="preserve">, установившимися традициями поставки нового программного обеспечения и темпами развития. </w:t>
      </w:r>
    </w:p>
    <w:p w:rsidR="00FD2191" w:rsidRPr="00784013" w:rsidRDefault="00FD2191" w:rsidP="00784013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 xml:space="preserve">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ПО. </w:t>
      </w:r>
    </w:p>
    <w:p w:rsidR="00FD2191" w:rsidRPr="00784013" w:rsidRDefault="00FD2191" w:rsidP="00784013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>Даже используя такие передовые технологии, как технология управления лицензиями, следует периодически производить выборочный контроль реестра программного обеспечения. Выборочный контроль может осуществляться с использованием случайной выборки одного компьютера или несколь</w:t>
      </w:r>
      <w:r w:rsidR="00784013">
        <w:rPr>
          <w:rFonts w:ascii="Times New Roman" w:hAnsi="Times New Roman" w:cs="Times New Roman"/>
          <w:sz w:val="24"/>
          <w:szCs w:val="24"/>
        </w:rPr>
        <w:t>ких программных средств. Оценить</w:t>
      </w:r>
      <w:r w:rsidRPr="00784013">
        <w:rPr>
          <w:rFonts w:ascii="Times New Roman" w:hAnsi="Times New Roman" w:cs="Times New Roman"/>
          <w:sz w:val="24"/>
          <w:szCs w:val="24"/>
        </w:rPr>
        <w:t xml:space="preserve"> величину ошибки определения - если отличие между инвентаризационным отчетом и результатами выборочной проверки окажется существенным, следует рассмотреть вопрос о полной инвентаризации программного обеспечения. </w:t>
      </w:r>
    </w:p>
    <w:p w:rsidR="00FD2191" w:rsidRPr="00784013" w:rsidRDefault="00FD2191" w:rsidP="00784013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84013">
        <w:rPr>
          <w:rFonts w:ascii="Times New Roman" w:hAnsi="Times New Roman" w:cs="Times New Roman"/>
          <w:sz w:val="24"/>
          <w:szCs w:val="24"/>
        </w:rPr>
        <w:t>Полностью изучив поэтапный метод использования технологии управления лицензиями, пользователь обладает всей информацией об имеющемся в организации программном обеспечении и точно знает, что необходимо приобрести и как максимально эффективно использовать программные ресурсы.</w:t>
      </w:r>
    </w:p>
    <w:p w:rsidR="00FD2191" w:rsidRDefault="00FD2191" w:rsidP="00FD2191">
      <w:pPr>
        <w:pStyle w:val="a4"/>
        <w:spacing w:after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246F1B" w:rsidRDefault="00246F1B"/>
    <w:sectPr w:rsidR="00246F1B" w:rsidSect="0091114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41" w:rsidRDefault="00435E41" w:rsidP="007F729A">
      <w:pPr>
        <w:spacing w:after="0" w:line="240" w:lineRule="auto"/>
      </w:pPr>
      <w:r>
        <w:separator/>
      </w:r>
    </w:p>
  </w:endnote>
  <w:endnote w:type="continuationSeparator" w:id="0">
    <w:p w:rsidR="00435E41" w:rsidRDefault="00435E41" w:rsidP="007F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37654"/>
      <w:docPartObj>
        <w:docPartGallery w:val="Page Numbers (Bottom of Page)"/>
        <w:docPartUnique/>
      </w:docPartObj>
    </w:sdtPr>
    <w:sdtContent>
      <w:p w:rsidR="007F729A" w:rsidRDefault="007F72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4E">
          <w:rPr>
            <w:noProof/>
          </w:rPr>
          <w:t>9</w:t>
        </w:r>
        <w:r>
          <w:fldChar w:fldCharType="end"/>
        </w:r>
      </w:p>
    </w:sdtContent>
  </w:sdt>
  <w:p w:rsidR="007F729A" w:rsidRDefault="007F72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41" w:rsidRDefault="00435E41" w:rsidP="007F729A">
      <w:pPr>
        <w:spacing w:after="0" w:line="240" w:lineRule="auto"/>
      </w:pPr>
      <w:r>
        <w:separator/>
      </w:r>
    </w:p>
  </w:footnote>
  <w:footnote w:type="continuationSeparator" w:id="0">
    <w:p w:rsidR="00435E41" w:rsidRDefault="00435E41" w:rsidP="007F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D6"/>
    <w:multiLevelType w:val="hybridMultilevel"/>
    <w:tmpl w:val="F6D4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6916"/>
    <w:multiLevelType w:val="hybridMultilevel"/>
    <w:tmpl w:val="430E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6E37"/>
    <w:multiLevelType w:val="hybridMultilevel"/>
    <w:tmpl w:val="6CE2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917"/>
    <w:multiLevelType w:val="hybridMultilevel"/>
    <w:tmpl w:val="1150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A04"/>
    <w:multiLevelType w:val="hybridMultilevel"/>
    <w:tmpl w:val="DC02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6083D"/>
    <w:multiLevelType w:val="hybridMultilevel"/>
    <w:tmpl w:val="6A084012"/>
    <w:lvl w:ilvl="0" w:tplc="046AAD6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A663632"/>
    <w:multiLevelType w:val="hybridMultilevel"/>
    <w:tmpl w:val="E84E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E0F"/>
    <w:multiLevelType w:val="hybridMultilevel"/>
    <w:tmpl w:val="41D2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2706"/>
    <w:multiLevelType w:val="hybridMultilevel"/>
    <w:tmpl w:val="9AC2B198"/>
    <w:lvl w:ilvl="0" w:tplc="046AAD62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9" w15:restartNumberingAfterBreak="0">
    <w:nsid w:val="70802786"/>
    <w:multiLevelType w:val="hybridMultilevel"/>
    <w:tmpl w:val="6D54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41A13"/>
    <w:multiLevelType w:val="hybridMultilevel"/>
    <w:tmpl w:val="4DE8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1C29"/>
    <w:multiLevelType w:val="hybridMultilevel"/>
    <w:tmpl w:val="350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51795"/>
    <w:multiLevelType w:val="hybridMultilevel"/>
    <w:tmpl w:val="D088A250"/>
    <w:lvl w:ilvl="0" w:tplc="046AAD6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6"/>
    <w:rsid w:val="000A1A2F"/>
    <w:rsid w:val="00246F1B"/>
    <w:rsid w:val="00435E41"/>
    <w:rsid w:val="00784013"/>
    <w:rsid w:val="007F729A"/>
    <w:rsid w:val="0091114E"/>
    <w:rsid w:val="00A617A6"/>
    <w:rsid w:val="00E33465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282"/>
  <w15:chartTrackingRefBased/>
  <w15:docId w15:val="{E6AE5D67-B2DA-4571-A457-CA0DFE72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91"/>
    <w:pPr>
      <w:spacing w:after="12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91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FD2191"/>
    <w:pPr>
      <w:ind w:left="720"/>
      <w:contextualSpacing/>
    </w:pPr>
  </w:style>
  <w:style w:type="character" w:customStyle="1" w:styleId="1">
    <w:name w:val="Заголовок №1_"/>
    <w:basedOn w:val="a0"/>
    <w:link w:val="11"/>
    <w:locked/>
    <w:rsid w:val="00FD2191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FD2191"/>
    <w:pPr>
      <w:widowControl w:val="0"/>
      <w:shd w:val="clear" w:color="auto" w:fill="FFFFFF"/>
      <w:spacing w:after="0" w:line="370" w:lineRule="exact"/>
      <w:ind w:firstLine="0"/>
      <w:jc w:val="left"/>
      <w:outlineLvl w:val="0"/>
    </w:pPr>
    <w:rPr>
      <w:b/>
      <w:bCs/>
      <w:sz w:val="28"/>
      <w:szCs w:val="28"/>
    </w:rPr>
  </w:style>
  <w:style w:type="character" w:customStyle="1" w:styleId="10">
    <w:name w:val="Заголовок №1"/>
    <w:basedOn w:val="1"/>
    <w:rsid w:val="00FD2191"/>
    <w:rPr>
      <w:b/>
      <w:bCs/>
      <w:color w:val="201D21"/>
      <w:sz w:val="28"/>
      <w:szCs w:val="28"/>
      <w:shd w:val="clear" w:color="auto" w:fill="FFFFFF"/>
    </w:rPr>
  </w:style>
  <w:style w:type="table" w:styleId="a5">
    <w:name w:val="Table Grid"/>
    <w:basedOn w:val="a1"/>
    <w:uiPriority w:val="59"/>
    <w:rsid w:val="00FD2191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FD21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D2191"/>
    <w:rPr>
      <w:b/>
      <w:bCs/>
    </w:rPr>
  </w:style>
  <w:style w:type="paragraph" w:styleId="a8">
    <w:name w:val="header"/>
    <w:basedOn w:val="a"/>
    <w:link w:val="a9"/>
    <w:uiPriority w:val="99"/>
    <w:unhideWhenUsed/>
    <w:rsid w:val="007F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29A"/>
  </w:style>
  <w:style w:type="paragraph" w:styleId="aa">
    <w:name w:val="footer"/>
    <w:basedOn w:val="a"/>
    <w:link w:val="ab"/>
    <w:uiPriority w:val="99"/>
    <w:unhideWhenUsed/>
    <w:rsid w:val="007F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29A"/>
  </w:style>
  <w:style w:type="paragraph" w:styleId="ac">
    <w:name w:val="Balloon Text"/>
    <w:basedOn w:val="a"/>
    <w:link w:val="ad"/>
    <w:uiPriority w:val="99"/>
    <w:semiHidden/>
    <w:unhideWhenUsed/>
    <w:rsid w:val="0091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1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2022-01-21T09:44:00Z</cp:lastPrinted>
  <dcterms:created xsi:type="dcterms:W3CDTF">2022-01-21T08:44:00Z</dcterms:created>
  <dcterms:modified xsi:type="dcterms:W3CDTF">2022-01-21T09:51:00Z</dcterms:modified>
</cp:coreProperties>
</file>